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Autospacing="0" w:after="0" w:afterAutospacing="0" w:line="560" w:lineRule="exact"/>
        <w:ind w:right="72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2"/>
        <w:widowControl/>
        <w:spacing w:before="0" w:beforeAutospacing="0" w:after="0" w:afterAutospacing="0" w:line="560" w:lineRule="exact"/>
        <w:ind w:right="720" w:firstLine="4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安徽省特殊教育中专学校公开招聘</w:t>
      </w:r>
    </w:p>
    <w:p>
      <w:pPr>
        <w:pStyle w:val="2"/>
        <w:widowControl/>
        <w:spacing w:before="0" w:beforeAutospacing="0" w:after="0" w:afterAutospacing="0" w:line="560" w:lineRule="exact"/>
        <w:ind w:right="720" w:firstLine="48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编制外聘用人员报名表</w:t>
      </w:r>
    </w:p>
    <w:tbl>
      <w:tblPr>
        <w:tblStyle w:val="3"/>
        <w:tblW w:w="98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699"/>
        <w:gridCol w:w="2070"/>
        <w:gridCol w:w="1036"/>
        <w:gridCol w:w="1094"/>
        <w:gridCol w:w="1305"/>
        <w:gridCol w:w="14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性　别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籍　贯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入党　　时间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工作时间</w:t>
            </w: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有何专长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  <w:t>电子邮箱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学历　　（学位）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学历层次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3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0" w:hRule="atLeast"/>
          <w:jc w:val="center"/>
        </w:trPr>
        <w:tc>
          <w:tcPr>
            <w:tcW w:w="12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简历</w:t>
            </w:r>
          </w:p>
        </w:tc>
        <w:tc>
          <w:tcPr>
            <w:tcW w:w="861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12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家庭主要成员及   重要       社会       关系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出生　　年月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>工作单位及职务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12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F2C0C"/>
    <w:rsid w:val="332F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2021-08-05T01:39:00Z</dcterms:created>
  <dc:creator>梅柏迁</dc:creator>
  <cp:lastModifiedBy>梅柏迁</cp:lastModifiedBy>
  <dcterms:modified xsi:type="dcterms:W3CDTF">2021-08-05T01:39:36Z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09D95FD4A1DB48D2B96FC7B7A74CC6F8</vt:lpwstr>
  </property>
</Properties>
</file>