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600" w:lineRule="exact"/>
        <w:ind w:right="-523" w:rightChars="-249"/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取得安徽省盲人医疗按摩人员从事医疗按摩资格证书人员名单</w:t>
      </w:r>
    </w:p>
    <w:tbl>
      <w:tblPr>
        <w:tblStyle w:val="2"/>
        <w:tblW w:w="9576" w:type="dxa"/>
        <w:tblInd w:w="-31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992"/>
        <w:gridCol w:w="709"/>
        <w:gridCol w:w="1134"/>
        <w:gridCol w:w="1631"/>
        <w:gridCol w:w="1180"/>
        <w:gridCol w:w="1400"/>
        <w:gridCol w:w="1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视力等级</w:t>
            </w:r>
          </w:p>
        </w:tc>
        <w:tc>
          <w:tcPr>
            <w:tcW w:w="16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初审情况</w:t>
            </w:r>
          </w:p>
        </w:tc>
        <w:tc>
          <w:tcPr>
            <w:tcW w:w="11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复审情况</w:t>
            </w:r>
          </w:p>
        </w:tc>
        <w:tc>
          <w:tcPr>
            <w:tcW w:w="14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证书编号</w:t>
            </w:r>
          </w:p>
        </w:tc>
        <w:tc>
          <w:tcPr>
            <w:tcW w:w="18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申领地区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丁侠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胡雪平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吕付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薛相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安徽省合肥市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赵才发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安徽省芜湖市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周浩荡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安徽省芜湖市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郑苏余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安徽省淮南市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王广文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安徽省马鞍山市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吴宏平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石大伟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四级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3420210009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王灼辉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吴章星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孙明凤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董玉宝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汪洋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姚婷婷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安徽省安庆市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叶斌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安徽省黄山市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张孟丽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安徽省阜阳市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3420210019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安徽省阜阳市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安徽省阜阳市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郭曾保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安徽省阜阳市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王明星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3420210028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王诗文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3420210029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周璐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3420210030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曹云彪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3420210031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谭振丰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28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张海侠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29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安徽省宿州市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30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黄家余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3420210022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安徽省六安市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31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陈洪雨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3420210023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安徽省六安市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杨松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3420210024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安徽省六安市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33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翟飞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3420210036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安徽省亳州市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34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路广东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安徽省亳州市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35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蒋宇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三级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3420210035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安徽省亳州市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36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吴飞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一级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3420210025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安徽省池州市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2"/>
              </w:rPr>
              <w:t>37</w:t>
            </w:r>
          </w:p>
        </w:tc>
        <w:tc>
          <w:tcPr>
            <w:tcW w:w="99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二级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初审通过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复审通过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3420210027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安徽省宣城市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48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2021-01-07T06:22:38Z</dcterms:created>
  <dc:creator>13623</dc:creator>
  <cp:lastModifiedBy>刘振</cp:lastModifiedBy>
  <dcterms:modified xsi:type="dcterms:W3CDTF">2021-01-07T06:23:06Z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